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AAA5B" w14:textId="77777777" w:rsidR="007C1424" w:rsidRPr="00176334" w:rsidRDefault="005054D1" w:rsidP="007C1424">
      <w:pPr>
        <w:spacing w:before="120" w:after="120" w:line="300" w:lineRule="exact"/>
        <w:jc w:val="center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AMASYA</w:t>
      </w:r>
      <w:r w:rsidR="007C1424" w:rsidRPr="00176334">
        <w:rPr>
          <w:b/>
          <w:bCs/>
          <w:sz w:val="22"/>
          <w:szCs w:val="22"/>
        </w:rPr>
        <w:t xml:space="preserve"> </w:t>
      </w:r>
      <w:r w:rsidR="00445E37">
        <w:rPr>
          <w:b/>
          <w:bCs/>
          <w:sz w:val="22"/>
          <w:szCs w:val="22"/>
        </w:rPr>
        <w:t xml:space="preserve">ŞEHİT AHMET ÖZSOY </w:t>
      </w:r>
      <w:r w:rsidR="007C1424" w:rsidRPr="00176334">
        <w:rPr>
          <w:b/>
          <w:bCs/>
          <w:sz w:val="22"/>
          <w:szCs w:val="22"/>
        </w:rPr>
        <w:t>ANADOLU İMAM HATİP LİSESİ</w:t>
      </w:r>
    </w:p>
    <w:p w14:paraId="24165095" w14:textId="77777777" w:rsidR="007C1424" w:rsidRPr="00176334" w:rsidRDefault="007C1424" w:rsidP="007C1424">
      <w:pPr>
        <w:spacing w:before="120" w:after="120" w:line="300" w:lineRule="exact"/>
        <w:jc w:val="center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MESLEKÎ TATBİKAT KULÜBÜ TÜZÜĞÜ</w:t>
      </w:r>
    </w:p>
    <w:p w14:paraId="071E30C9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 xml:space="preserve">Dayanak </w:t>
      </w:r>
    </w:p>
    <w:p w14:paraId="2C423B87" w14:textId="77777777" w:rsidR="007C1424" w:rsidRPr="00176334" w:rsidRDefault="007C1424" w:rsidP="007C1424">
      <w:pPr>
        <w:spacing w:before="120" w:after="120" w:line="300" w:lineRule="exact"/>
        <w:rPr>
          <w:bCs/>
          <w:color w:val="000000"/>
          <w:sz w:val="22"/>
          <w:szCs w:val="22"/>
        </w:rPr>
      </w:pPr>
      <w:r w:rsidRPr="00176334">
        <w:rPr>
          <w:b/>
          <w:sz w:val="22"/>
          <w:szCs w:val="22"/>
        </w:rPr>
        <w:t xml:space="preserve">Madde 1- </w:t>
      </w:r>
      <w:r w:rsidRPr="00176334">
        <w:rPr>
          <w:sz w:val="22"/>
          <w:szCs w:val="22"/>
        </w:rPr>
        <w:t>Bu tüzük Milli Eğitim Bakanlığı İlköğretim ve Ortaöğretim Kurumları Sosyal Etkinlikler Yönetmeliği’ne dayanılarak hazırlanmıştır.</w:t>
      </w:r>
    </w:p>
    <w:p w14:paraId="03F27FD7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 xml:space="preserve">Kapsam </w:t>
      </w:r>
    </w:p>
    <w:p w14:paraId="091F0DC3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 xml:space="preserve">Madde 2- </w:t>
      </w:r>
      <w:r w:rsidRPr="00176334">
        <w:rPr>
          <w:sz w:val="22"/>
          <w:szCs w:val="22"/>
        </w:rPr>
        <w:t xml:space="preserve">Bu tüzük </w:t>
      </w:r>
      <w:r w:rsidR="005054D1" w:rsidRPr="00176334">
        <w:rPr>
          <w:sz w:val="22"/>
          <w:szCs w:val="22"/>
        </w:rPr>
        <w:t>Amasya</w:t>
      </w:r>
      <w:r w:rsidRPr="00176334">
        <w:rPr>
          <w:sz w:val="22"/>
          <w:szCs w:val="22"/>
        </w:rPr>
        <w:t xml:space="preserve"> Anadolu İmam Hatip Lisesi’nde</w:t>
      </w:r>
      <w:r w:rsidRPr="00176334">
        <w:rPr>
          <w:b/>
          <w:sz w:val="22"/>
          <w:szCs w:val="22"/>
        </w:rPr>
        <w:t xml:space="preserve"> </w:t>
      </w:r>
      <w:r w:rsidRPr="00176334">
        <w:rPr>
          <w:sz w:val="22"/>
          <w:szCs w:val="22"/>
        </w:rPr>
        <w:t>Mesleki Tatbikat Kulübü tarafından Din Eğitimi ve Öğretimiyle ilgili olarak her türlü</w:t>
      </w:r>
      <w:r w:rsidRPr="00176334">
        <w:rPr>
          <w:b/>
          <w:sz w:val="22"/>
          <w:szCs w:val="22"/>
        </w:rPr>
        <w:t xml:space="preserve"> </w:t>
      </w:r>
      <w:r w:rsidRPr="00176334">
        <w:rPr>
          <w:sz w:val="22"/>
          <w:szCs w:val="22"/>
        </w:rPr>
        <w:t>bilimsel, sosyal, kültürel ve sanatsal alanlarda yapılacak etkinliklerle törenler ve diğer çalışmaların düzenlenip yürütülmesiyle ilgili esasları kapsar.</w:t>
      </w:r>
    </w:p>
    <w:p w14:paraId="075F9D3A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Amaç</w:t>
      </w:r>
      <w:r w:rsidRPr="00176334">
        <w:rPr>
          <w:b/>
          <w:sz w:val="22"/>
          <w:szCs w:val="22"/>
        </w:rPr>
        <w:tab/>
      </w:r>
    </w:p>
    <w:p w14:paraId="7A1F7410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 xml:space="preserve">Madde 3- </w:t>
      </w:r>
      <w:r w:rsidRPr="00176334">
        <w:rPr>
          <w:sz w:val="22"/>
          <w:szCs w:val="22"/>
        </w:rPr>
        <w:t xml:space="preserve">Sosyal etkinliklerin amacı, Türk Millî Eğitiminin genel amaç ve temel ilkelerine uygun olarak; öğrencilerin Atatürk İlke ve İnkılâplarına, Anayasanın başlangıcında ifadesini bulan Atatürk milliyetçiliğine bağlı yurttaşlar olarak yetişmelerine, yeteneklerini geliştirerek gerekli donanımı kazanmalarına katkıda bulunmaktır. </w:t>
      </w:r>
    </w:p>
    <w:p w14:paraId="23B47A48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Bu çerçevede öğrencilere;</w:t>
      </w:r>
      <w:r w:rsidRPr="00176334">
        <w:rPr>
          <w:b/>
          <w:sz w:val="22"/>
          <w:szCs w:val="22"/>
        </w:rPr>
        <w:br/>
        <w:t>a)</w:t>
      </w:r>
      <w:r w:rsidRPr="00176334">
        <w:rPr>
          <w:sz w:val="22"/>
          <w:szCs w:val="22"/>
        </w:rPr>
        <w:t xml:space="preserve"> İnsan haklarına ve demokrasi ilkelerine saygı duyabilme,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b)</w:t>
      </w:r>
      <w:r w:rsidRPr="00176334">
        <w:rPr>
          <w:sz w:val="22"/>
          <w:szCs w:val="22"/>
        </w:rPr>
        <w:t xml:space="preserve"> Kendini tanıyabilme, bireysel hedeflerini belirleyebilme, yeteneklerini geliştirebilme, bunları kendisinin ve toplumun yararına kullanabilme,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c)</w:t>
      </w:r>
      <w:r w:rsidRPr="00176334">
        <w:rPr>
          <w:sz w:val="22"/>
          <w:szCs w:val="22"/>
        </w:rPr>
        <w:t xml:space="preserve"> Çevreyi koruma bilinciyle hareket edebilme,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d)</w:t>
      </w:r>
      <w:r w:rsidRPr="00176334">
        <w:rPr>
          <w:sz w:val="22"/>
          <w:szCs w:val="22"/>
        </w:rPr>
        <w:t xml:space="preserve"> Kendine ve çevresindekilere güven duyabilme,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e)</w:t>
      </w:r>
      <w:r w:rsidRPr="00176334">
        <w:rPr>
          <w:sz w:val="22"/>
          <w:szCs w:val="22"/>
        </w:rPr>
        <w:t xml:space="preserve"> Planlı çalışma alışkanlığı edinebilme, serbest zamanlarını etkin ve verimli değerlendirebilme,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f)</w:t>
      </w:r>
      <w:r w:rsidRPr="00176334">
        <w:rPr>
          <w:sz w:val="22"/>
          <w:szCs w:val="22"/>
        </w:rPr>
        <w:t xml:space="preserve"> Girişimci olabilme ve bunu başarı ile sürdürebilme, yeni durum ve ortamlara uyabilme,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g)</w:t>
      </w:r>
      <w:r w:rsidRPr="00176334">
        <w:rPr>
          <w:sz w:val="22"/>
          <w:szCs w:val="22"/>
        </w:rPr>
        <w:t xml:space="preserve"> Savurganlığı önleme ve tutumlu olabilme,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h)</w:t>
      </w:r>
      <w:r w:rsidRPr="00176334">
        <w:rPr>
          <w:sz w:val="22"/>
          <w:szCs w:val="22"/>
        </w:rPr>
        <w:t xml:space="preserve"> Bireysel farklılıklara saygılı olabilme; farklı görüş, düşünce, inanç, anlayış ve kültürel değerleri hoşgörü ile karşılayabilme,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ı)</w:t>
      </w:r>
      <w:r w:rsidRPr="00176334">
        <w:rPr>
          <w:sz w:val="22"/>
          <w:szCs w:val="22"/>
        </w:rPr>
        <w:t xml:space="preserve"> Aldığı görevi istekle yapabilme, sorumluluk alabilme,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j)</w:t>
      </w:r>
      <w:r w:rsidRPr="00176334">
        <w:rPr>
          <w:sz w:val="22"/>
          <w:szCs w:val="22"/>
        </w:rPr>
        <w:t xml:space="preserve"> Bireysel olarak veya başkalarıyla iş birliği içinde çevresindeki toplumsal sorunlarla ilgilenebilme ve bunların çözümüne katkı sağlayacak nitelikte projeler geliştirebilme ve uygulayabilme,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k)</w:t>
      </w:r>
      <w:r w:rsidRPr="00176334">
        <w:rPr>
          <w:sz w:val="22"/>
          <w:szCs w:val="22"/>
        </w:rPr>
        <w:t xml:space="preserve"> Grupça yapılan görevleri tamamlamak için istekle çalışabilme ve gruba karşı sorumluluk duyabilme </w:t>
      </w:r>
      <w:r w:rsidRPr="00176334">
        <w:rPr>
          <w:sz w:val="22"/>
          <w:szCs w:val="22"/>
        </w:rPr>
        <w:br/>
        <w:t>gibi tutum, davranış ve becerilerin kazandırılmasına çalışmanın yanında özelde de;</w:t>
      </w:r>
    </w:p>
    <w:p w14:paraId="5DC3E85B" w14:textId="77777777" w:rsidR="007C1424" w:rsidRPr="00176334" w:rsidRDefault="005054D1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>Amasya Anadolu</w:t>
      </w:r>
      <w:r w:rsidR="007C1424" w:rsidRPr="00176334">
        <w:rPr>
          <w:sz w:val="22"/>
          <w:szCs w:val="22"/>
        </w:rPr>
        <w:t xml:space="preserve"> İmam Hatip Lisesi’nde eğitim ve öğretim faaliyetinin paydaşları arasında etkili bir iletişim kurma, öğretmen, veli ve öğrenci iletişimine katkıda bulunmak, öğrencilerin mesleki alanda gelişimlerine katkıda bulunarak;</w:t>
      </w:r>
    </w:p>
    <w:p w14:paraId="3FB5E0D9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 xml:space="preserve">1- Toplumu din konusunda aydınlatan ve onların dini bilgilerle ilgili ihtiyaçlarına cevap verebilen, </w:t>
      </w:r>
    </w:p>
    <w:p w14:paraId="3F7FACFD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2- İslam dini ile ilgili kültürel mirası değerlendirip yaşanan hayatla bağ kurabilen,</w:t>
      </w:r>
    </w:p>
    <w:p w14:paraId="201C3CAE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3- İslam dininin inanç, ibadet ve ahlak esaslarını bilen,</w:t>
      </w:r>
    </w:p>
    <w:p w14:paraId="76509FB9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4- İslam’ın Temel Kaynaklarını tanıyan,</w:t>
      </w:r>
    </w:p>
    <w:p w14:paraId="0E0C651C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5- Kur’an’ın orijinal metnini doğru bir şekilde okuyan ve okuduğunu anlayabilen,</w:t>
      </w:r>
    </w:p>
    <w:p w14:paraId="0C8FA20A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6- İbadetlerle ilgili uygulama becerisine sahip olan,</w:t>
      </w:r>
    </w:p>
    <w:p w14:paraId="7D481C51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7- Dinî kavramları doğru kullanan,</w:t>
      </w:r>
    </w:p>
    <w:p w14:paraId="52734297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8- Dinin değişmez esasları (</w:t>
      </w:r>
      <w:proofErr w:type="spellStart"/>
      <w:r w:rsidRPr="00176334">
        <w:rPr>
          <w:sz w:val="22"/>
          <w:szCs w:val="22"/>
        </w:rPr>
        <w:t>nassları</w:t>
      </w:r>
      <w:proofErr w:type="spellEnd"/>
      <w:r w:rsidRPr="00176334">
        <w:rPr>
          <w:sz w:val="22"/>
          <w:szCs w:val="22"/>
        </w:rPr>
        <w:t>) ile onların yorumlarını birbirinden ayırabilen,</w:t>
      </w:r>
    </w:p>
    <w:p w14:paraId="2ACE7BBD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9- Peygamberlik kurumunun ve Hz. Muhammed’in dindeki yerini kavrayan,</w:t>
      </w:r>
    </w:p>
    <w:p w14:paraId="4E6DD62E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10- İs-lam tarihi ve medeniyetinin geçirdiği dönemler hakkında bilgisi olan,</w:t>
      </w:r>
    </w:p>
    <w:p w14:paraId="66BE785A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lastRenderedPageBreak/>
        <w:t>11- İslam dininin dünyaya, sanata ve bilime bakışını bilen,</w:t>
      </w:r>
    </w:p>
    <w:p w14:paraId="341C0623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12- Dinî yorumları akıl ve bilim ekseninde değerlendirebilen,</w:t>
      </w:r>
    </w:p>
    <w:p w14:paraId="322446B4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 xml:space="preserve">13- Araştıran, sorgulayan ve edindiği bilgiler ışığında aklını kullanarak problemlere çözüm üretebilen, </w:t>
      </w:r>
    </w:p>
    <w:p w14:paraId="34B94700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 xml:space="preserve">14- İslam dininin kültürümüz ve medeniyetimiz üzerindeki etkisini fark eden, </w:t>
      </w:r>
    </w:p>
    <w:p w14:paraId="42E59C26" w14:textId="77777777" w:rsidR="007C1424" w:rsidRPr="00176334" w:rsidRDefault="007C1424" w:rsidP="007C1424">
      <w:pPr>
        <w:spacing w:before="120" w:after="120" w:line="300" w:lineRule="exact"/>
        <w:ind w:right="-28"/>
        <w:jc w:val="both"/>
        <w:rPr>
          <w:sz w:val="22"/>
          <w:szCs w:val="22"/>
        </w:rPr>
      </w:pPr>
      <w:r w:rsidRPr="00176334">
        <w:rPr>
          <w:sz w:val="22"/>
          <w:szCs w:val="22"/>
        </w:rPr>
        <w:t>15- İslam’daki farklı dinî yorumlara anlayışla yaklaşan ve diğer dinleri tanıyan, bireyler olarak yetişmelerine katkıda bulunmaktır.</w:t>
      </w:r>
    </w:p>
    <w:p w14:paraId="7DA42CC7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İlkeler</w:t>
      </w:r>
    </w:p>
    <w:p w14:paraId="1E56B95E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Madde 4</w:t>
      </w:r>
      <w:r w:rsidRPr="00176334">
        <w:rPr>
          <w:sz w:val="22"/>
          <w:szCs w:val="22"/>
        </w:rPr>
        <w:t xml:space="preserve"> — Öğrenci kulübü ve toplum hizmeti çalışmalarında katılımcılık, planlılık, süreklilik, üretkenlik, gönüllülük ve iş birliği temel ilkedir.</w:t>
      </w:r>
      <w:r w:rsidRPr="00176334">
        <w:rPr>
          <w:sz w:val="22"/>
          <w:szCs w:val="22"/>
        </w:rPr>
        <w:br/>
        <w:t xml:space="preserve">Bu ilkeler doğrultusunda; 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a)</w:t>
      </w:r>
      <w:r w:rsidRPr="00176334">
        <w:rPr>
          <w:sz w:val="22"/>
          <w:szCs w:val="22"/>
        </w:rPr>
        <w:t xml:space="preserve"> Mesleki Tatbikat Kulübü  ve toplum hizmeti çalışmalarının, öğrencilerin gelişim seviyesine göre belirlenmesine,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b)</w:t>
      </w:r>
      <w:r w:rsidRPr="00176334">
        <w:rPr>
          <w:sz w:val="22"/>
          <w:szCs w:val="22"/>
        </w:rPr>
        <w:t xml:space="preserve"> Çevresine duyarlı ve liderlik özelliklerine sahip bireyler olarak yetişmelerine, ilgi ve istidatlarını geliştirmelerine, 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c)</w:t>
      </w:r>
      <w:r w:rsidRPr="00176334">
        <w:rPr>
          <w:sz w:val="22"/>
          <w:szCs w:val="22"/>
        </w:rPr>
        <w:t xml:space="preserve"> Demokratik yurttaşlık bilincini geliştirebilecek eğitim uygulamalarının, hayatın tüm alanlarına yayılarak yapılacak çalışmaların okul içi ve okul dışı etkinlikleri içermesine,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d)</w:t>
      </w:r>
      <w:r w:rsidRPr="00176334">
        <w:rPr>
          <w:sz w:val="22"/>
          <w:szCs w:val="22"/>
        </w:rPr>
        <w:t xml:space="preserve"> Öğrencilerin toplumsal hayata, sorunların çözümüne, yerel düzeyde katılımına ve yöneltici projeler hazırlamaya özendirilmesine,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e)</w:t>
      </w:r>
      <w:r w:rsidRPr="00176334">
        <w:rPr>
          <w:sz w:val="22"/>
          <w:szCs w:val="22"/>
        </w:rPr>
        <w:t xml:space="preserve"> Her bireyin topluma katkı sağlayabileceği göz önüne alınarak tüm etkinliklerde geniş katılımın sağlanmasına,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f)</w:t>
      </w:r>
      <w:r w:rsidRPr="00176334">
        <w:rPr>
          <w:sz w:val="22"/>
          <w:szCs w:val="22"/>
        </w:rPr>
        <w:t xml:space="preserve"> Öğrencilerin yönlendirilmelerine ve kariyer gelişimlerinin desteklenmesine,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g)</w:t>
      </w:r>
      <w:r w:rsidRPr="00176334">
        <w:rPr>
          <w:sz w:val="22"/>
          <w:szCs w:val="22"/>
        </w:rPr>
        <w:t xml:space="preserve"> Mesleki Tatbikat Kulübü  çalışmalarının planlanması ve yürütülmesinde öğrencilerin ilgi, istek, yetenek ve ihtiyaçları ile çevrenin imkân ve şartlarının göz önünde tutulmasına,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h)</w:t>
      </w:r>
      <w:r w:rsidRPr="00176334">
        <w:rPr>
          <w:sz w:val="22"/>
          <w:szCs w:val="22"/>
        </w:rPr>
        <w:t xml:space="preserve"> Etkinliklerde verimi sağlamak için okulda oluşturulan öğrenci kulüpleri arasında ortak çalışmalar yapılmasına ve bunların imkânlarından yararlanılmasına,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ı)</w:t>
      </w:r>
      <w:r w:rsidRPr="00176334">
        <w:rPr>
          <w:sz w:val="22"/>
          <w:szCs w:val="22"/>
        </w:rPr>
        <w:t xml:space="preserve"> Çalışmaların daha çok ders dışı zamanları kapsayacak ve değerlendirecek şekilde planlanıp uygulanabilmesine,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k)</w:t>
      </w:r>
      <w:r w:rsidRPr="00176334">
        <w:rPr>
          <w:sz w:val="22"/>
          <w:szCs w:val="22"/>
        </w:rPr>
        <w:t xml:space="preserve"> Ders programlarının göz önünde bulundurularak desteklenmesine,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l)</w:t>
      </w:r>
      <w:r w:rsidRPr="00176334">
        <w:rPr>
          <w:sz w:val="22"/>
          <w:szCs w:val="22"/>
        </w:rPr>
        <w:t xml:space="preserve"> Engelli öğrencilerin öğrenci kulübü ve toplum hizmeti çalışmalarına ilgi ve istekleri doğrultusunda etkin olarak katılabilmeleri için gerekli ortam ve şartların sağlanmasına,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m)</w:t>
      </w:r>
      <w:r w:rsidRPr="00176334">
        <w:rPr>
          <w:sz w:val="22"/>
          <w:szCs w:val="22"/>
        </w:rPr>
        <w:t xml:space="preserve"> Sosyal etkinlik çalışmalarının danışman öğretmenlerin gözetiminde kulüp üyesi öğrencilerle planlanıp yürütülmesine, 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n)</w:t>
      </w:r>
      <w:r w:rsidRPr="00176334">
        <w:rPr>
          <w:sz w:val="22"/>
          <w:szCs w:val="22"/>
        </w:rPr>
        <w:t xml:space="preserve"> Çalışmalarda resmî, özel sivil toplum kurum ve kuruluşlarıyla öğrenci ve veli iş birliğinin sağlanmasına,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o)</w:t>
      </w:r>
      <w:r w:rsidRPr="00176334">
        <w:rPr>
          <w:sz w:val="22"/>
          <w:szCs w:val="22"/>
        </w:rPr>
        <w:t xml:space="preserve"> Sosyal etkinliklerle öğrencilerin estetik, etik ve duygusal yönden gelişmelerinin sağlanmasına</w:t>
      </w:r>
      <w:r w:rsidRPr="00176334">
        <w:rPr>
          <w:sz w:val="22"/>
          <w:szCs w:val="22"/>
        </w:rPr>
        <w:br/>
        <w:t>özen gösterilir.</w:t>
      </w:r>
    </w:p>
    <w:p w14:paraId="0012145C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Esaslar</w:t>
      </w:r>
    </w:p>
    <w:p w14:paraId="50A3AC4B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Madde 5</w:t>
      </w:r>
      <w:r w:rsidRPr="00176334">
        <w:rPr>
          <w:sz w:val="22"/>
          <w:szCs w:val="22"/>
        </w:rPr>
        <w:t xml:space="preserve"> Mesleki Tatbikat </w:t>
      </w:r>
      <w:proofErr w:type="gramStart"/>
      <w:r w:rsidRPr="00176334">
        <w:rPr>
          <w:sz w:val="22"/>
          <w:szCs w:val="22"/>
        </w:rPr>
        <w:t>Kulübü  etkinlik</w:t>
      </w:r>
      <w:proofErr w:type="gramEnd"/>
      <w:r w:rsidRPr="00176334">
        <w:rPr>
          <w:sz w:val="22"/>
          <w:szCs w:val="22"/>
        </w:rPr>
        <w:t xml:space="preserve"> çalışmaları aşağıda belirtilen esaslar çerçevesinde yapılır;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a)</w:t>
      </w:r>
      <w:r w:rsidRPr="00176334">
        <w:rPr>
          <w:sz w:val="22"/>
          <w:szCs w:val="22"/>
        </w:rPr>
        <w:t xml:space="preserve"> Danışman öğretmenler, ilgi, istek ve yetenekleri doğrultusunda ders yılı başında yapılan öğretmenler kurulunda belirlenen </w:t>
      </w:r>
      <w:r w:rsidRPr="00176334">
        <w:rPr>
          <w:bCs/>
          <w:sz w:val="22"/>
          <w:szCs w:val="22"/>
        </w:rPr>
        <w:t xml:space="preserve">İHL Meslek Dersleri </w:t>
      </w:r>
      <w:r w:rsidRPr="00176334">
        <w:rPr>
          <w:sz w:val="22"/>
          <w:szCs w:val="22"/>
        </w:rPr>
        <w:t xml:space="preserve"> öğretmenlerden oluşur. </w:t>
      </w:r>
    </w:p>
    <w:p w14:paraId="32158CCB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b)</w:t>
      </w:r>
      <w:r w:rsidRPr="00176334">
        <w:rPr>
          <w:sz w:val="22"/>
          <w:szCs w:val="22"/>
        </w:rPr>
        <w:t xml:space="preserve"> Sosyal etkinlikler, okul yönetimi ve velilerin iş birliği ile okul içi ve okul dışı imkânlardan yararlanılarak öğrenci kulüpleri ve toplum hizmeti kapsamında yürütülür.</w:t>
      </w:r>
    </w:p>
    <w:p w14:paraId="7FC71D29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c)</w:t>
      </w:r>
      <w:r w:rsidRPr="00176334">
        <w:rPr>
          <w:sz w:val="22"/>
          <w:szCs w:val="22"/>
        </w:rPr>
        <w:t xml:space="preserve"> Yapılacak faaliyet ve proje önerileri, çevrede bulunan sivil toplum kuruluşları ile kişi veya diğer kurum ve kuruluşlara götürülerek katkıları istenebilir.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d)</w:t>
      </w:r>
      <w:r w:rsidRPr="00176334">
        <w:rPr>
          <w:sz w:val="22"/>
          <w:szCs w:val="22"/>
        </w:rPr>
        <w:t xml:space="preserve"> Danışman öğretmen okul dışından sağlanacak desteklerle ilgili olarak sosyal etkinlikler kurulunu bilgilendirir ve okul müdürünün olurunu alır.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e)</w:t>
      </w:r>
      <w:r w:rsidRPr="00176334">
        <w:rPr>
          <w:sz w:val="22"/>
          <w:szCs w:val="22"/>
        </w:rPr>
        <w:t xml:space="preserve"> Sınıf öğretmenleri ile sınıf/şube rehber öğretmenlerinin yanında gönüllü veliler de sosyal etkinlikler çalışmalarına katılarak öğrencilere yardım ve rehberlikte bulunurlar.</w:t>
      </w:r>
      <w:r w:rsidRPr="00176334">
        <w:rPr>
          <w:sz w:val="22"/>
          <w:szCs w:val="22"/>
        </w:rPr>
        <w:br/>
      </w:r>
      <w:r w:rsidRPr="00176334">
        <w:rPr>
          <w:b/>
          <w:sz w:val="22"/>
          <w:szCs w:val="22"/>
        </w:rPr>
        <w:t>f)</w:t>
      </w:r>
      <w:r w:rsidRPr="00176334">
        <w:rPr>
          <w:sz w:val="22"/>
          <w:szCs w:val="22"/>
        </w:rPr>
        <w:t xml:space="preserve"> Sosyal etkinlikler kapsamında yapılan çalışmalarla ilgili giderler, okul–aile birliklerince veya projeye destek </w:t>
      </w:r>
      <w:r w:rsidRPr="00176334">
        <w:rPr>
          <w:sz w:val="22"/>
          <w:szCs w:val="22"/>
        </w:rPr>
        <w:lastRenderedPageBreak/>
        <w:t>veren kurum/kuruluşlarca sağlanır.</w:t>
      </w:r>
      <w:r w:rsidRPr="00176334">
        <w:rPr>
          <w:sz w:val="22"/>
          <w:szCs w:val="22"/>
        </w:rPr>
        <w:br/>
      </w:r>
    </w:p>
    <w:p w14:paraId="14B6B0CC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Kuruluş </w:t>
      </w:r>
    </w:p>
    <w:p w14:paraId="3FA9422C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Madde 6-  </w:t>
      </w:r>
      <w:r w:rsidRPr="00176334">
        <w:rPr>
          <w:b/>
          <w:sz w:val="22"/>
          <w:szCs w:val="22"/>
        </w:rPr>
        <w:t>Mesleki Tatbikat Kulübünün kuruluşu aşağıda belirlenen usuller çerçevesinde gerçekleştirilir.</w:t>
      </w:r>
    </w:p>
    <w:p w14:paraId="5B5C7770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a. </w:t>
      </w:r>
      <w:r w:rsidRPr="00176334">
        <w:rPr>
          <w:bCs/>
          <w:sz w:val="22"/>
          <w:szCs w:val="22"/>
        </w:rPr>
        <w:t xml:space="preserve">Mesleki Tatbikat </w:t>
      </w:r>
      <w:proofErr w:type="gramStart"/>
      <w:r w:rsidRPr="00176334">
        <w:rPr>
          <w:bCs/>
          <w:sz w:val="22"/>
          <w:szCs w:val="22"/>
        </w:rPr>
        <w:t>Kulübü,  yönetmelik</w:t>
      </w:r>
      <w:proofErr w:type="gramEnd"/>
      <w:r w:rsidRPr="00176334">
        <w:rPr>
          <w:bCs/>
          <w:sz w:val="22"/>
          <w:szCs w:val="22"/>
        </w:rPr>
        <w:t xml:space="preserve"> hükümlerine göre her  sınıf ve şubelerden seçilen öğrencilerden oluşur.</w:t>
      </w:r>
    </w:p>
    <w:p w14:paraId="055EDB48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b. </w:t>
      </w:r>
      <w:r w:rsidRPr="00176334">
        <w:rPr>
          <w:bCs/>
          <w:sz w:val="22"/>
          <w:szCs w:val="22"/>
        </w:rPr>
        <w:t xml:space="preserve">Bu öğrenci kulübünün danışman </w:t>
      </w:r>
      <w:proofErr w:type="gramStart"/>
      <w:r w:rsidRPr="00176334">
        <w:rPr>
          <w:bCs/>
          <w:sz w:val="22"/>
          <w:szCs w:val="22"/>
        </w:rPr>
        <w:t>öğretmenleri  İHL</w:t>
      </w:r>
      <w:proofErr w:type="gramEnd"/>
      <w:r w:rsidRPr="00176334">
        <w:rPr>
          <w:bCs/>
          <w:sz w:val="22"/>
          <w:szCs w:val="22"/>
        </w:rPr>
        <w:t xml:space="preserve"> Meslek Dersleri Öğretmenlerinden bu kulüpte rehberlik yapmayı  kabul eden öğretmenlerdir.</w:t>
      </w:r>
    </w:p>
    <w:p w14:paraId="230F1999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c. </w:t>
      </w:r>
      <w:r w:rsidRPr="00176334">
        <w:rPr>
          <w:bCs/>
          <w:sz w:val="22"/>
          <w:szCs w:val="22"/>
        </w:rPr>
        <w:t>Mesleki Tatbikat Kulübü, genel kurulu rehber öğretmenlerinin gözetiminde ilk toplantısını yaparak, kendi aralarından divan üyelerinin seçimiyle faaliyetlerine başlar. Divan bir başkan, bir başkan yardımcısı ve iki yazmanlardan oluşur.</w:t>
      </w:r>
    </w:p>
    <w:p w14:paraId="1555BE27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d. Mesleki Tatbikat Kulübü sena başı toplantısında zorunlu organları için usulüne uygun seçimleri yapar.</w:t>
      </w:r>
    </w:p>
    <w:p w14:paraId="156CA128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e. Genel kurulda yönetim ve denetim kuruluna genel kurula katılan kulüp üyeleri arasından gönüllülük esasına göre seçilir.</w:t>
      </w:r>
    </w:p>
    <w:p w14:paraId="036F3DD9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 xml:space="preserve">f. Yönetim ve Denetim kuruluna seçilen öğrenciler kendi aralarında görev dağılımını genel kurul toplantısının yapıldığı haftanın son çalışma gününe kadar yapmak </w:t>
      </w:r>
      <w:proofErr w:type="gramStart"/>
      <w:r w:rsidRPr="00176334">
        <w:rPr>
          <w:bCs/>
          <w:sz w:val="22"/>
          <w:szCs w:val="22"/>
        </w:rPr>
        <w:t>ve  kulübün</w:t>
      </w:r>
      <w:proofErr w:type="gramEnd"/>
      <w:r w:rsidRPr="00176334">
        <w:rPr>
          <w:bCs/>
          <w:sz w:val="22"/>
          <w:szCs w:val="22"/>
        </w:rPr>
        <w:t xml:space="preserve"> resmen faaliyete başlamasından sorumludurlar.</w:t>
      </w:r>
    </w:p>
    <w:p w14:paraId="5DA457CA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Çalışma Alanı</w:t>
      </w:r>
    </w:p>
    <w:p w14:paraId="04C8D5CD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Madde 7-</w:t>
      </w:r>
      <w:r w:rsidRPr="00176334">
        <w:rPr>
          <w:bCs/>
          <w:sz w:val="22"/>
          <w:szCs w:val="22"/>
        </w:rPr>
        <w:t xml:space="preserve"> </w:t>
      </w:r>
      <w:r w:rsidRPr="00176334">
        <w:rPr>
          <w:b/>
          <w:bCs/>
          <w:sz w:val="22"/>
          <w:szCs w:val="22"/>
        </w:rPr>
        <w:t>Mesleki Tatbikat Kulübü şu alanlarda faaliyetlerde bulunur:</w:t>
      </w:r>
    </w:p>
    <w:p w14:paraId="27BEBECA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a. </w:t>
      </w:r>
      <w:proofErr w:type="gramStart"/>
      <w:r w:rsidRPr="00176334">
        <w:rPr>
          <w:bCs/>
          <w:sz w:val="22"/>
          <w:szCs w:val="22"/>
        </w:rPr>
        <w:t>Kulüp,</w:t>
      </w:r>
      <w:proofErr w:type="gramEnd"/>
      <w:r w:rsidRPr="00176334">
        <w:rPr>
          <w:bCs/>
          <w:sz w:val="22"/>
          <w:szCs w:val="22"/>
        </w:rPr>
        <w:t xml:space="preserve"> gerek kendi üyelerinin gerek okulun bütün öğrencilerinin görüş, seziş, buluş ufuklarını geliştirici çalışmalara yer verir.</w:t>
      </w:r>
    </w:p>
    <w:p w14:paraId="5BAA1064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b. </w:t>
      </w:r>
      <w:r w:rsidRPr="00176334">
        <w:rPr>
          <w:bCs/>
          <w:sz w:val="22"/>
          <w:szCs w:val="22"/>
        </w:rPr>
        <w:t>Kulüp üyelerinin yıl içinde alacağı görevleri tespit eder.</w:t>
      </w:r>
    </w:p>
    <w:p w14:paraId="2643B155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c.</w:t>
      </w:r>
      <w:r w:rsidRPr="00176334">
        <w:rPr>
          <w:bCs/>
          <w:sz w:val="22"/>
          <w:szCs w:val="22"/>
        </w:rPr>
        <w:t xml:space="preserve"> Çeşitli konularda yarışmalara yer vererek teşvik edici örneklemeler yapar.</w:t>
      </w:r>
    </w:p>
    <w:p w14:paraId="0DF6DE07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d.</w:t>
      </w:r>
      <w:r w:rsidRPr="00176334">
        <w:rPr>
          <w:bCs/>
          <w:sz w:val="22"/>
          <w:szCs w:val="22"/>
        </w:rPr>
        <w:t xml:space="preserve"> Kulübün amacına uygun resim, sergi, film, slaytlar hazırlayıp gösterir.</w:t>
      </w:r>
    </w:p>
    <w:p w14:paraId="52B06558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e.</w:t>
      </w:r>
      <w:r w:rsidRPr="00176334">
        <w:rPr>
          <w:bCs/>
          <w:sz w:val="22"/>
          <w:szCs w:val="22"/>
        </w:rPr>
        <w:t xml:space="preserve"> Kulüp üyesi öğrencilerle ilgili gerekli evrakların düzenlenmesi ve zamanında okula ve/veya görevli öğretmenlere teslimini yapar.</w:t>
      </w:r>
    </w:p>
    <w:p w14:paraId="542CC0A7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f.</w:t>
      </w:r>
      <w:r w:rsidRPr="00176334">
        <w:rPr>
          <w:bCs/>
          <w:sz w:val="22"/>
          <w:szCs w:val="22"/>
        </w:rPr>
        <w:t xml:space="preserve"> Kulüp işlerinde görev alacak olan velilerin tespitini yapar.</w:t>
      </w:r>
    </w:p>
    <w:p w14:paraId="53E79EC8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g.</w:t>
      </w:r>
      <w:r w:rsidRPr="00176334">
        <w:rPr>
          <w:bCs/>
          <w:sz w:val="22"/>
          <w:szCs w:val="22"/>
        </w:rPr>
        <w:t xml:space="preserve"> Gönüllü velilerin yaptığı işleri denetler ve gözetir.</w:t>
      </w:r>
    </w:p>
    <w:p w14:paraId="77C34FDF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h. </w:t>
      </w:r>
      <w:r w:rsidRPr="00176334">
        <w:rPr>
          <w:sz w:val="22"/>
          <w:szCs w:val="22"/>
        </w:rPr>
        <w:t>Hitabet ve din hizmetleri ile ilgili kavramların öğrencilere kazandırılmasını sağlar</w:t>
      </w:r>
    </w:p>
    <w:p w14:paraId="1ADC0976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 xml:space="preserve">i. </w:t>
      </w:r>
      <w:r w:rsidRPr="00176334">
        <w:rPr>
          <w:sz w:val="22"/>
          <w:szCs w:val="22"/>
        </w:rPr>
        <w:t>Edinmiş olduğu Kur’an ve sünnet bilgisini, cemaatle iletişim yollarını öğretir.</w:t>
      </w:r>
    </w:p>
    <w:p w14:paraId="0663B9A1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 xml:space="preserve">k. </w:t>
      </w:r>
      <w:r w:rsidRPr="00176334">
        <w:rPr>
          <w:sz w:val="22"/>
          <w:szCs w:val="22"/>
        </w:rPr>
        <w:t xml:space="preserve">İmkanlar ölçüsünde </w:t>
      </w:r>
      <w:r w:rsidR="005054D1" w:rsidRPr="00176334">
        <w:rPr>
          <w:sz w:val="22"/>
          <w:szCs w:val="22"/>
        </w:rPr>
        <w:t>AHİM-DER</w:t>
      </w:r>
      <w:r w:rsidRPr="00176334">
        <w:rPr>
          <w:sz w:val="22"/>
          <w:szCs w:val="22"/>
        </w:rPr>
        <w:t xml:space="preserve"> (</w:t>
      </w:r>
      <w:r w:rsidR="005054D1" w:rsidRPr="00176334">
        <w:rPr>
          <w:sz w:val="22"/>
          <w:szCs w:val="22"/>
        </w:rPr>
        <w:t>Amasya Anadolu</w:t>
      </w:r>
      <w:r w:rsidRPr="00176334">
        <w:rPr>
          <w:sz w:val="22"/>
          <w:szCs w:val="22"/>
        </w:rPr>
        <w:t xml:space="preserve"> İmam Hatip Lisesi Mezunları ve Mensupları </w:t>
      </w:r>
      <w:proofErr w:type="gramStart"/>
      <w:r w:rsidRPr="00176334">
        <w:rPr>
          <w:sz w:val="22"/>
          <w:szCs w:val="22"/>
        </w:rPr>
        <w:t>Derneği)  ile</w:t>
      </w:r>
      <w:proofErr w:type="gramEnd"/>
      <w:r w:rsidRPr="00176334">
        <w:rPr>
          <w:sz w:val="22"/>
          <w:szCs w:val="22"/>
        </w:rPr>
        <w:t xml:space="preserve"> işbirliği yaparak İmam Hatip Lisesi ve İmam Hatip Ortaokulu’nun tanıtımı için hazırlanacak programlarda görev alır.</w:t>
      </w:r>
    </w:p>
    <w:p w14:paraId="3AD50D16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l.</w:t>
      </w:r>
      <w:r w:rsidRPr="00176334">
        <w:rPr>
          <w:sz w:val="22"/>
          <w:szCs w:val="22"/>
        </w:rPr>
        <w:t xml:space="preserve"> Ramazan ayında mukabele okuma, teravih namazını kıldırma ve diğer etkinliklerde öğrencilerin görev almaları için onları yönlendirir.</w:t>
      </w:r>
    </w:p>
    <w:p w14:paraId="1A63D64B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 xml:space="preserve">m. </w:t>
      </w:r>
      <w:r w:rsidRPr="00176334">
        <w:rPr>
          <w:sz w:val="22"/>
          <w:szCs w:val="22"/>
        </w:rPr>
        <w:t xml:space="preserve">Mübarek gecelerde okula ve halka yönelik programlar hazırlamada </w:t>
      </w:r>
      <w:r w:rsidR="005054D1" w:rsidRPr="00176334">
        <w:rPr>
          <w:sz w:val="22"/>
          <w:szCs w:val="22"/>
        </w:rPr>
        <w:t>Ahim-der</w:t>
      </w:r>
      <w:r w:rsidRPr="00176334">
        <w:rPr>
          <w:sz w:val="22"/>
          <w:szCs w:val="22"/>
        </w:rPr>
        <w:t xml:space="preserve"> ve İl </w:t>
      </w:r>
      <w:proofErr w:type="spellStart"/>
      <w:r w:rsidRPr="00176334">
        <w:rPr>
          <w:sz w:val="22"/>
          <w:szCs w:val="22"/>
        </w:rPr>
        <w:t>Müftüğü</w:t>
      </w:r>
      <w:proofErr w:type="spellEnd"/>
      <w:r w:rsidRPr="00176334">
        <w:rPr>
          <w:sz w:val="22"/>
          <w:szCs w:val="22"/>
        </w:rPr>
        <w:t xml:space="preserve"> ile </w:t>
      </w:r>
      <w:proofErr w:type="gramStart"/>
      <w:r w:rsidRPr="00176334">
        <w:rPr>
          <w:sz w:val="22"/>
          <w:szCs w:val="22"/>
        </w:rPr>
        <w:t>işbirliği</w:t>
      </w:r>
      <w:proofErr w:type="gramEnd"/>
      <w:r w:rsidRPr="00176334">
        <w:rPr>
          <w:sz w:val="22"/>
          <w:szCs w:val="22"/>
        </w:rPr>
        <w:t xml:space="preserve"> yapar.</w:t>
      </w:r>
    </w:p>
    <w:p w14:paraId="0320B1CC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n)</w:t>
      </w:r>
      <w:r w:rsidRPr="00176334">
        <w:rPr>
          <w:sz w:val="22"/>
          <w:szCs w:val="22"/>
        </w:rPr>
        <w:t xml:space="preserve"> Fıkıh Dersi öğretmenleriyle iş birliği yaparak okulumuz </w:t>
      </w:r>
      <w:r w:rsidR="00C04240">
        <w:rPr>
          <w:sz w:val="22"/>
          <w:szCs w:val="22"/>
        </w:rPr>
        <w:t>camisinde</w:t>
      </w:r>
      <w:r w:rsidRPr="00176334">
        <w:rPr>
          <w:sz w:val="22"/>
          <w:szCs w:val="22"/>
        </w:rPr>
        <w:t xml:space="preserve"> öğle namazlarının cemaatle kılınması için imam ve müezzinlik görevini yapacak öğrencilerin belirlenmesine yardımcı olur.</w:t>
      </w:r>
    </w:p>
    <w:p w14:paraId="18519B94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o)</w:t>
      </w:r>
      <w:r w:rsidRPr="00176334">
        <w:rPr>
          <w:sz w:val="22"/>
          <w:szCs w:val="22"/>
        </w:rPr>
        <w:t xml:space="preserve"> Hitabet ve Mesleki Uygulama Dersi öğretmeni ile işbirliği yaparak okulumuz mescidinde, okulumu</w:t>
      </w:r>
      <w:r w:rsidR="005054D1" w:rsidRPr="00176334">
        <w:rPr>
          <w:sz w:val="22"/>
          <w:szCs w:val="22"/>
        </w:rPr>
        <w:t>zun bulunduğu mahalledeki camilerinde</w:t>
      </w:r>
      <w:r w:rsidRPr="00176334">
        <w:rPr>
          <w:sz w:val="22"/>
          <w:szCs w:val="22"/>
        </w:rPr>
        <w:t xml:space="preserve"> Cuma namazını kıldıracak ve müezzinlik yapacak öğrencilerin belirlenmesine yardımcı olur.</w:t>
      </w:r>
    </w:p>
    <w:p w14:paraId="0DCA46A7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lastRenderedPageBreak/>
        <w:t>p)</w:t>
      </w:r>
      <w:r w:rsidRPr="00176334">
        <w:rPr>
          <w:sz w:val="22"/>
          <w:szCs w:val="22"/>
        </w:rPr>
        <w:t xml:space="preserve"> Okulumuzda düzenlenecek her türlü faaliyette talep edilmesi halinde mesleki bilgi ve becerilerini sergileme konusunda okulumuz öğrencilerine rehberlik eder.</w:t>
      </w:r>
    </w:p>
    <w:p w14:paraId="24051C88" w14:textId="77777777" w:rsidR="007C1424" w:rsidRPr="00176334" w:rsidRDefault="007C1424" w:rsidP="007C1424">
      <w:pPr>
        <w:spacing w:before="120" w:after="12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r)</w:t>
      </w:r>
      <w:r w:rsidRPr="00176334">
        <w:rPr>
          <w:sz w:val="22"/>
          <w:szCs w:val="22"/>
        </w:rPr>
        <w:t xml:space="preserve"> Kulüp faaliyetlerinin duyurulması için pano oluşturur.</w:t>
      </w:r>
    </w:p>
    <w:p w14:paraId="73245928" w14:textId="77777777" w:rsidR="00176334" w:rsidRDefault="0017633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</w:p>
    <w:p w14:paraId="547D45DF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Görevler</w:t>
      </w:r>
    </w:p>
    <w:p w14:paraId="64EE5D0B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Madde 8- Görevler aşağıda belirlendiği şekliyle yerine getirilecektir.</w:t>
      </w:r>
    </w:p>
    <w:p w14:paraId="27745174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Yönetim Kurulu</w:t>
      </w:r>
    </w:p>
    <w:p w14:paraId="34659C8B" w14:textId="77777777" w:rsidR="007C1424" w:rsidRPr="00176334" w:rsidRDefault="007C1424" w:rsidP="007C1424">
      <w:pPr>
        <w:spacing w:before="120" w:after="120" w:line="300" w:lineRule="exact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Yönetim kurulu rehber öğretmenlerin gözetiminde bu tüzük çerçevesinde kulübün yıllık çalışma planını hazırlamak, okul müdürüne onaylatmaktan ve uygulanmasından bu tüzükte belirlenen kişi ve kurullara karşı sorumludur.</w:t>
      </w:r>
    </w:p>
    <w:p w14:paraId="39334C53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Denetim Kurulu</w:t>
      </w:r>
    </w:p>
    <w:p w14:paraId="0003DF1A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>Denetleme kurulu yönetim kurulunca hazırlanan yıllık çalışma planının tüzük çerçevesinde uygulanmasının denetlenmesinden yine bu tüzükte belirlenen kişi ve kurullara karşı sorumludur.</w:t>
      </w:r>
    </w:p>
    <w:p w14:paraId="2F929ED8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>Kulüp yönetiminde görevli kişilerin görevleri;</w:t>
      </w:r>
    </w:p>
    <w:p w14:paraId="26E4995E" w14:textId="77777777" w:rsidR="007C1424" w:rsidRPr="00176334" w:rsidRDefault="007C1424" w:rsidP="007C1424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 xml:space="preserve">Sosyal Kulüp Başkanının Görevleri Şunlardır: </w:t>
      </w:r>
    </w:p>
    <w:p w14:paraId="2ADC64BC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 xml:space="preserve">Kulübün çalışmalarından yıllık çalışma programının uygulanmasında birinci derece sorumludur. </w:t>
      </w:r>
    </w:p>
    <w:p w14:paraId="64113741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 xml:space="preserve">Sosyal kulüp başkanının görevleri şunlardır: </w:t>
      </w:r>
    </w:p>
    <w:p w14:paraId="0381AE98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Kulüple ilgili bütün dilekleri alır, üyeleri kulüp toplantısına çağırır. </w:t>
      </w:r>
    </w:p>
    <w:p w14:paraId="21139D4A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Diğer Sosyal kulüplerle iş birliği yapar. </w:t>
      </w:r>
    </w:p>
    <w:p w14:paraId="0885EFD6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 çalışmalarının düzenini, disiplinini ve gelişimini sağlar. </w:t>
      </w:r>
    </w:p>
    <w:p w14:paraId="154E90F4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Rehber öğretmenin gözetim, denetim ve yönlendirmelerini kulüp üyelerine iletir. </w:t>
      </w:r>
    </w:p>
    <w:p w14:paraId="021B9A90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Genel kurulda kulüple ilgili eleştirileri cevaplandırır. </w:t>
      </w:r>
    </w:p>
    <w:p w14:paraId="78054972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Kulüple ilgili harcamaları saymanla tespit ederek Sosyal kulüpler yönetim kuruluna bildirir. </w:t>
      </w:r>
    </w:p>
    <w:p w14:paraId="7DDF9106" w14:textId="77777777" w:rsidR="007C1424" w:rsidRPr="00176334" w:rsidRDefault="007C1424" w:rsidP="007C1424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Kulüple ilgili yönetim kurulu toplantılarına başkanlık eder. </w:t>
      </w:r>
    </w:p>
    <w:p w14:paraId="04CB98A2" w14:textId="77777777" w:rsidR="007C1424" w:rsidRPr="00176334" w:rsidRDefault="007C1424" w:rsidP="007C1424">
      <w:pPr>
        <w:pStyle w:val="Balk2"/>
        <w:numPr>
          <w:ilvl w:val="0"/>
          <w:numId w:val="7"/>
        </w:numPr>
        <w:shd w:val="clear" w:color="auto" w:fill="FFFFFF"/>
        <w:spacing w:before="120" w:after="120" w:line="300" w:lineRule="exact"/>
        <w:rPr>
          <w:rFonts w:ascii="Times New Roman" w:hAnsi="Times New Roman"/>
          <w:i w:val="0"/>
          <w:sz w:val="22"/>
          <w:szCs w:val="22"/>
        </w:rPr>
      </w:pPr>
      <w:r w:rsidRPr="00176334">
        <w:rPr>
          <w:rFonts w:ascii="Times New Roman" w:hAnsi="Times New Roman"/>
          <w:i w:val="0"/>
          <w:sz w:val="22"/>
          <w:szCs w:val="22"/>
        </w:rPr>
        <w:t>Sosyal Kulüp Başkan Yardımcısının Görevleri Şunlardır:</w:t>
      </w:r>
    </w:p>
    <w:p w14:paraId="11AB1F4C" w14:textId="77777777" w:rsidR="007C1424" w:rsidRPr="00176334" w:rsidRDefault="007C1424" w:rsidP="007C142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Sosyal kulüp başkanının bulunmadığı hallerde başkanın görevlerini yerine getirir. </w:t>
      </w:r>
    </w:p>
    <w:p w14:paraId="6CDC7309" w14:textId="77777777" w:rsidR="007C1424" w:rsidRPr="00176334" w:rsidRDefault="007C1424" w:rsidP="007C142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Kulübün demirbaş eşyalarının kaydını tutar ve sorumlu olur. </w:t>
      </w:r>
    </w:p>
    <w:p w14:paraId="60360499" w14:textId="77777777" w:rsidR="007C1424" w:rsidRPr="00176334" w:rsidRDefault="007C1424" w:rsidP="007C142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Başkanın kulüple ilgili vereceği görevleri yerine getirir. </w:t>
      </w:r>
    </w:p>
    <w:p w14:paraId="135B43D1" w14:textId="77777777" w:rsidR="007C1424" w:rsidRPr="00176334" w:rsidRDefault="007C1424" w:rsidP="007C1424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Sekreterin Görevleri Şunlardır:</w:t>
      </w:r>
    </w:p>
    <w:p w14:paraId="2F45616C" w14:textId="77777777" w:rsidR="007C1424" w:rsidRPr="00176334" w:rsidRDefault="007C1424" w:rsidP="007C1424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Kararları karar defterine yazarak üyelere imzalatır. </w:t>
      </w:r>
    </w:p>
    <w:p w14:paraId="13B7446E" w14:textId="77777777" w:rsidR="007C1424" w:rsidRPr="00176334" w:rsidRDefault="007C1424" w:rsidP="007C1424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Kulüplerle ilgili yazışmaları yapar, takip eder. </w:t>
      </w:r>
    </w:p>
    <w:p w14:paraId="78C8DB6B" w14:textId="77777777" w:rsidR="007C1424" w:rsidRPr="00176334" w:rsidRDefault="007C1424" w:rsidP="007C1424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Kulüple ilgili belgeleri, dosyaları düzenler. </w:t>
      </w:r>
    </w:p>
    <w:p w14:paraId="4C967F32" w14:textId="77777777" w:rsidR="007C1424" w:rsidRPr="00176334" w:rsidRDefault="007C1424" w:rsidP="007C1424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 xml:space="preserve">Saymanın Görevleri: </w:t>
      </w:r>
    </w:p>
    <w:p w14:paraId="449A8D96" w14:textId="77777777" w:rsidR="007C1424" w:rsidRPr="00176334" w:rsidRDefault="007C1424" w:rsidP="007C142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Kulübün para işlerini yürütür. </w:t>
      </w:r>
    </w:p>
    <w:p w14:paraId="783686F6" w14:textId="77777777" w:rsidR="007C1424" w:rsidRPr="00176334" w:rsidRDefault="007C1424" w:rsidP="007C142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Kulübün giderleri ile ilgili belgelerin suretlerini çıkarıp asıllarını Sosyal kulüpler yönetim kuruluna verir. </w:t>
      </w:r>
    </w:p>
    <w:p w14:paraId="5EE4728B" w14:textId="77777777" w:rsidR="007C1424" w:rsidRDefault="007C1424" w:rsidP="007C1424">
      <w:pPr>
        <w:numPr>
          <w:ilvl w:val="0"/>
          <w:numId w:val="5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Sosyal kulübün yıllık gelir-giderleriyle ilgili yıllık tahmini bütçeyi başkanla birlikte hazırlar. </w:t>
      </w:r>
    </w:p>
    <w:p w14:paraId="7D0B1CFA" w14:textId="77777777" w:rsidR="00176334" w:rsidRPr="00176334" w:rsidRDefault="00176334" w:rsidP="00176334">
      <w:pPr>
        <w:shd w:val="clear" w:color="auto" w:fill="FFFFFF"/>
        <w:spacing w:before="120" w:after="120" w:line="300" w:lineRule="exact"/>
        <w:ind w:left="426"/>
        <w:rPr>
          <w:sz w:val="22"/>
          <w:szCs w:val="22"/>
        </w:rPr>
      </w:pPr>
    </w:p>
    <w:p w14:paraId="2E63A4E6" w14:textId="77777777" w:rsidR="007C1424" w:rsidRPr="00176334" w:rsidRDefault="007C1424" w:rsidP="007C1424">
      <w:pPr>
        <w:pStyle w:val="NormalWeb"/>
        <w:numPr>
          <w:ilvl w:val="0"/>
          <w:numId w:val="7"/>
        </w:numPr>
        <w:shd w:val="clear" w:color="auto" w:fill="FFFFFF"/>
        <w:spacing w:before="120" w:beforeAutospacing="0" w:after="120" w:afterAutospacing="0" w:line="300" w:lineRule="exact"/>
        <w:ind w:left="709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lastRenderedPageBreak/>
        <w:t>Gönüllü velinin Görevleri:</w:t>
      </w:r>
    </w:p>
    <w:p w14:paraId="3FB9CB9E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sz w:val="22"/>
          <w:szCs w:val="22"/>
        </w:rPr>
        <w:t xml:space="preserve">a) Proje önerilerinin hazırlanmasında ve proje uygulanması sırasında sınıf öğretmenleri ile sınıf/şube rehber öğretmenlerine yardımcı olur. </w:t>
      </w:r>
      <w:r w:rsidRPr="00176334">
        <w:rPr>
          <w:sz w:val="22"/>
          <w:szCs w:val="22"/>
        </w:rPr>
        <w:br/>
        <w:t>b) Etkinliklerin, bireysel veya gruplar hâlinde yapılmasına katkı sağlar.</w:t>
      </w:r>
      <w:r w:rsidRPr="00176334">
        <w:rPr>
          <w:sz w:val="22"/>
          <w:szCs w:val="22"/>
        </w:rPr>
        <w:br/>
        <w:t>c) Okul dışı çalışmalarında öğrencilere yardımcı olur.</w:t>
      </w:r>
      <w:r w:rsidRPr="00176334">
        <w:rPr>
          <w:sz w:val="22"/>
          <w:szCs w:val="22"/>
        </w:rPr>
        <w:br/>
        <w:t>d) Gerektiğinde çalışmalara maddî destek sağlar.</w:t>
      </w:r>
      <w:r w:rsidRPr="00176334">
        <w:rPr>
          <w:sz w:val="22"/>
          <w:szCs w:val="22"/>
        </w:rPr>
        <w:br/>
        <w:t>Ayrıca, Gönüllü Veliler Hangi İşleri Yapabilirde belirtilen işleri de yapabilirler</w:t>
      </w:r>
    </w:p>
    <w:p w14:paraId="55C551DA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 xml:space="preserve">Tutulacak Defter ve Dosyalar </w:t>
      </w:r>
    </w:p>
    <w:p w14:paraId="0DE1EFCA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sz w:val="22"/>
          <w:szCs w:val="22"/>
        </w:rPr>
      </w:pPr>
      <w:r w:rsidRPr="00176334">
        <w:rPr>
          <w:b/>
          <w:sz w:val="22"/>
          <w:szCs w:val="22"/>
        </w:rPr>
        <w:t>Madde 9- Mesleki Tatbikat Kulübü şu defter ve dosyaları tutar:</w:t>
      </w:r>
      <w:r w:rsidRPr="00176334">
        <w:rPr>
          <w:sz w:val="22"/>
          <w:szCs w:val="22"/>
        </w:rPr>
        <w:t xml:space="preserve"> </w:t>
      </w:r>
    </w:p>
    <w:p w14:paraId="2FB8D8D3" w14:textId="77777777" w:rsidR="007C1424" w:rsidRPr="00176334" w:rsidRDefault="007C1424" w:rsidP="007C1424">
      <w:pPr>
        <w:shd w:val="clear" w:color="auto" w:fill="FFFFFF"/>
        <w:spacing w:before="120" w:after="12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 xml:space="preserve">a) Toplantı karar defteri    </w:t>
      </w:r>
    </w:p>
    <w:p w14:paraId="6162D238" w14:textId="77777777" w:rsidR="007C1424" w:rsidRPr="00176334" w:rsidRDefault="007C1424" w:rsidP="007C1424">
      <w:pPr>
        <w:shd w:val="clear" w:color="auto" w:fill="FFFFFF"/>
        <w:spacing w:before="120" w:after="12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 xml:space="preserve">b) Gelir-gider defteri    </w:t>
      </w:r>
    </w:p>
    <w:p w14:paraId="272797B2" w14:textId="77777777" w:rsidR="007C1424" w:rsidRPr="00176334" w:rsidRDefault="007C1424" w:rsidP="007C1424">
      <w:pPr>
        <w:shd w:val="clear" w:color="auto" w:fill="FFFFFF"/>
        <w:spacing w:before="120" w:after="12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 xml:space="preserve">c) Harcamalar dosyası    </w:t>
      </w:r>
    </w:p>
    <w:p w14:paraId="34F349FA" w14:textId="77777777" w:rsidR="007C1424" w:rsidRPr="00176334" w:rsidRDefault="007C1424" w:rsidP="007C1424">
      <w:pPr>
        <w:shd w:val="clear" w:color="auto" w:fill="FFFFFF"/>
        <w:spacing w:before="120" w:after="120" w:line="300" w:lineRule="exact"/>
        <w:rPr>
          <w:sz w:val="22"/>
          <w:szCs w:val="22"/>
        </w:rPr>
      </w:pPr>
      <w:r w:rsidRPr="00176334">
        <w:rPr>
          <w:sz w:val="22"/>
          <w:szCs w:val="22"/>
        </w:rPr>
        <w:t xml:space="preserve">d) Evrak dosyası ve zimmet defteri   </w:t>
      </w:r>
    </w:p>
    <w:p w14:paraId="7469CC24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Sorumlu Olunan Kişi ve Kurullar</w:t>
      </w:r>
    </w:p>
    <w:p w14:paraId="19C9767E" w14:textId="77777777" w:rsidR="007C1424" w:rsidRPr="00176334" w:rsidRDefault="007C1424" w:rsidP="007C1424">
      <w:pPr>
        <w:pStyle w:val="NormalWeb"/>
        <w:shd w:val="clear" w:color="auto" w:fill="FFFFFF"/>
        <w:spacing w:before="120" w:beforeAutospacing="0" w:after="120" w:afterAutospacing="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Madde 10- Mesleki Tatbikat Kulübü şu kişi ve kurullara karşı sorumludur.</w:t>
      </w:r>
    </w:p>
    <w:p w14:paraId="60D38B86" w14:textId="77777777" w:rsidR="007C1424" w:rsidRPr="00176334" w:rsidRDefault="007C1424" w:rsidP="007C1424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>Okul müdürüne</w:t>
      </w:r>
    </w:p>
    <w:p w14:paraId="2E9C8606" w14:textId="77777777" w:rsidR="007C1424" w:rsidRPr="00176334" w:rsidRDefault="007C1424" w:rsidP="007C1424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>Görevli müdür yardımcısına</w:t>
      </w:r>
    </w:p>
    <w:p w14:paraId="45CE4EB3" w14:textId="77777777" w:rsidR="007C1424" w:rsidRPr="00176334" w:rsidRDefault="007C1424" w:rsidP="007C1424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>Sosyal kulüp yönetici öğretmenine</w:t>
      </w:r>
    </w:p>
    <w:p w14:paraId="16ADFD8D" w14:textId="77777777" w:rsidR="007C1424" w:rsidRPr="00176334" w:rsidRDefault="007C1424" w:rsidP="007C1424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>Rehber öğretmenler kuruluna</w:t>
      </w:r>
    </w:p>
    <w:p w14:paraId="2BE4B981" w14:textId="77777777" w:rsidR="007C1424" w:rsidRPr="00176334" w:rsidRDefault="007C1424" w:rsidP="007C1424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>Kulüp başkanlar kuruluna</w:t>
      </w:r>
    </w:p>
    <w:p w14:paraId="00AD54F2" w14:textId="77777777" w:rsidR="007C1424" w:rsidRPr="00176334" w:rsidRDefault="007C1424" w:rsidP="007C1424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176334">
        <w:rPr>
          <w:sz w:val="22"/>
          <w:szCs w:val="22"/>
        </w:rPr>
        <w:t xml:space="preserve">Kulüp genel kuruluna, karşı sorumludur. </w:t>
      </w:r>
    </w:p>
    <w:p w14:paraId="14A07B8B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>İşbirliği Yapılacak Kulüp ve Kurullar</w:t>
      </w:r>
    </w:p>
    <w:p w14:paraId="6BB03CBD" w14:textId="77777777" w:rsidR="007C1424" w:rsidRPr="00176334" w:rsidRDefault="007C1424" w:rsidP="007C1424">
      <w:pPr>
        <w:spacing w:before="120" w:after="120" w:line="300" w:lineRule="exact"/>
        <w:rPr>
          <w:b/>
          <w:bCs/>
          <w:sz w:val="22"/>
          <w:szCs w:val="22"/>
        </w:rPr>
      </w:pPr>
      <w:r w:rsidRPr="00176334">
        <w:rPr>
          <w:b/>
          <w:bCs/>
          <w:sz w:val="22"/>
          <w:szCs w:val="22"/>
        </w:rPr>
        <w:t xml:space="preserve">Madde 11- </w:t>
      </w:r>
      <w:r w:rsidRPr="00176334">
        <w:rPr>
          <w:b/>
          <w:sz w:val="22"/>
          <w:szCs w:val="22"/>
        </w:rPr>
        <w:t xml:space="preserve">Mesleki Tatbikat Kulübü </w:t>
      </w:r>
      <w:r w:rsidRPr="00176334">
        <w:rPr>
          <w:b/>
          <w:bCs/>
          <w:sz w:val="22"/>
          <w:szCs w:val="22"/>
        </w:rPr>
        <w:t>şu öğrenci kulüp ve kurumlarla işbirliği yapar. (Okulda Kurulu Olanlardan)</w:t>
      </w:r>
    </w:p>
    <w:p w14:paraId="631721AC" w14:textId="77777777" w:rsidR="007C1424" w:rsidRPr="00176334" w:rsidRDefault="007C1424" w:rsidP="007C1424">
      <w:pPr>
        <w:numPr>
          <w:ilvl w:val="0"/>
          <w:numId w:val="1"/>
        </w:numPr>
        <w:tabs>
          <w:tab w:val="clear" w:pos="1457"/>
        </w:tabs>
        <w:spacing w:before="120" w:after="120" w:line="300" w:lineRule="exact"/>
        <w:ind w:left="426" w:hanging="426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Kültür ve Edebiyat Kulübü</w:t>
      </w:r>
    </w:p>
    <w:p w14:paraId="0973A139" w14:textId="77777777" w:rsidR="007C1424" w:rsidRPr="00176334" w:rsidRDefault="007C1424" w:rsidP="007C1424">
      <w:pPr>
        <w:numPr>
          <w:ilvl w:val="0"/>
          <w:numId w:val="1"/>
        </w:numPr>
        <w:tabs>
          <w:tab w:val="clear" w:pos="1457"/>
        </w:tabs>
        <w:spacing w:before="120" w:after="120" w:line="300" w:lineRule="exact"/>
        <w:ind w:left="426" w:hanging="426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Yayın ve İletişim Kulübü</w:t>
      </w:r>
    </w:p>
    <w:p w14:paraId="33FCC41A" w14:textId="77777777" w:rsidR="007C1424" w:rsidRPr="00176334" w:rsidRDefault="007C1424" w:rsidP="007C1424">
      <w:pPr>
        <w:numPr>
          <w:ilvl w:val="0"/>
          <w:numId w:val="1"/>
        </w:numPr>
        <w:tabs>
          <w:tab w:val="clear" w:pos="1457"/>
        </w:tabs>
        <w:spacing w:before="120" w:after="120" w:line="300" w:lineRule="exact"/>
        <w:ind w:left="426" w:hanging="426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Yeşilay Kulübü</w:t>
      </w:r>
    </w:p>
    <w:p w14:paraId="02FBDC5C" w14:textId="77777777" w:rsidR="007C1424" w:rsidRPr="00176334" w:rsidRDefault="007C1424" w:rsidP="007C1424">
      <w:pPr>
        <w:numPr>
          <w:ilvl w:val="0"/>
          <w:numId w:val="1"/>
        </w:numPr>
        <w:tabs>
          <w:tab w:val="clear" w:pos="1457"/>
        </w:tabs>
        <w:spacing w:before="120" w:after="120" w:line="300" w:lineRule="exact"/>
        <w:ind w:left="426" w:hanging="426"/>
        <w:rPr>
          <w:bCs/>
          <w:sz w:val="22"/>
          <w:szCs w:val="22"/>
        </w:rPr>
      </w:pPr>
      <w:r w:rsidRPr="00176334">
        <w:rPr>
          <w:bCs/>
          <w:sz w:val="22"/>
          <w:szCs w:val="22"/>
        </w:rPr>
        <w:t>Meal Kulübü</w:t>
      </w:r>
    </w:p>
    <w:p w14:paraId="134170C5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Yürürlük</w:t>
      </w:r>
    </w:p>
    <w:p w14:paraId="508FE3A6" w14:textId="77777777" w:rsidR="007C1424" w:rsidRPr="00176334" w:rsidRDefault="007C1424" w:rsidP="007C1424">
      <w:pPr>
        <w:spacing w:before="120" w:after="120" w:line="300" w:lineRule="exact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Madde 12- Bu tüzük okul müdürünün onayı ile yürürlüğe girer.</w:t>
      </w:r>
    </w:p>
    <w:p w14:paraId="3B1D3CFC" w14:textId="77777777" w:rsidR="003F5B2E" w:rsidRPr="00176334" w:rsidRDefault="003F5B2E" w:rsidP="007C1424">
      <w:pPr>
        <w:spacing w:before="120" w:after="120" w:line="300" w:lineRule="exact"/>
        <w:jc w:val="center"/>
        <w:rPr>
          <w:b/>
          <w:sz w:val="22"/>
          <w:szCs w:val="22"/>
        </w:rPr>
      </w:pPr>
    </w:p>
    <w:p w14:paraId="6BB955AD" w14:textId="77777777" w:rsidR="007C1424" w:rsidRPr="00176334" w:rsidRDefault="007C1424" w:rsidP="00176334">
      <w:pPr>
        <w:spacing w:before="120" w:after="120" w:line="300" w:lineRule="exact"/>
        <w:jc w:val="center"/>
        <w:rPr>
          <w:b/>
          <w:sz w:val="22"/>
          <w:szCs w:val="22"/>
        </w:rPr>
      </w:pPr>
      <w:r w:rsidRPr="00176334">
        <w:rPr>
          <w:b/>
          <w:sz w:val="22"/>
          <w:szCs w:val="22"/>
        </w:rPr>
        <w:t>Mesleki Tatbikat Kulübü Rehber Öğretmenler</w:t>
      </w:r>
      <w:r w:rsidR="00176334" w:rsidRPr="00176334">
        <w:rPr>
          <w:b/>
          <w:sz w:val="22"/>
          <w:szCs w:val="22"/>
        </w:rPr>
        <w:t>i</w:t>
      </w:r>
    </w:p>
    <w:p w14:paraId="4018CEA6" w14:textId="4BD0AFDD" w:rsidR="003F5B2E" w:rsidRPr="00176334" w:rsidRDefault="00B45DC4" w:rsidP="00445E37">
      <w:pPr>
        <w:jc w:val="center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Salih UYSAL </w:t>
      </w:r>
      <w:r w:rsidR="003F5B2E" w:rsidRPr="00176334">
        <w:rPr>
          <w:bCs/>
          <w:sz w:val="22"/>
          <w:szCs w:val="22"/>
        </w:rPr>
        <w:t xml:space="preserve">Mustafa </w:t>
      </w:r>
      <w:r w:rsidR="00445E37">
        <w:rPr>
          <w:bCs/>
          <w:sz w:val="22"/>
          <w:szCs w:val="22"/>
        </w:rPr>
        <w:t>PEKDEMİR</w:t>
      </w:r>
    </w:p>
    <w:p w14:paraId="12BC9970" w14:textId="77777777" w:rsidR="007C1424" w:rsidRPr="00176334" w:rsidRDefault="007C1424" w:rsidP="007C1424">
      <w:pPr>
        <w:autoSpaceDE w:val="0"/>
        <w:autoSpaceDN w:val="0"/>
        <w:adjustRightInd w:val="0"/>
        <w:spacing w:before="120" w:after="120" w:line="300" w:lineRule="exact"/>
        <w:rPr>
          <w:color w:val="000000"/>
          <w:sz w:val="22"/>
          <w:szCs w:val="22"/>
        </w:rPr>
      </w:pPr>
      <w:r w:rsidRPr="00176334">
        <w:rPr>
          <w:color w:val="000000"/>
          <w:sz w:val="22"/>
          <w:szCs w:val="22"/>
        </w:rPr>
        <w:t xml:space="preserve">.   </w:t>
      </w:r>
    </w:p>
    <w:p w14:paraId="68571D13" w14:textId="77777777" w:rsidR="007C1424" w:rsidRPr="00176334" w:rsidRDefault="007C1424" w:rsidP="00176334">
      <w:pPr>
        <w:autoSpaceDE w:val="0"/>
        <w:autoSpaceDN w:val="0"/>
        <w:adjustRightInd w:val="0"/>
        <w:spacing w:before="120" w:after="120" w:line="300" w:lineRule="exact"/>
        <w:jc w:val="center"/>
        <w:rPr>
          <w:color w:val="000000"/>
          <w:sz w:val="22"/>
          <w:szCs w:val="22"/>
        </w:rPr>
      </w:pPr>
      <w:r w:rsidRPr="00176334">
        <w:rPr>
          <w:sz w:val="22"/>
          <w:szCs w:val="22"/>
        </w:rPr>
        <w:t>Onay</w:t>
      </w:r>
    </w:p>
    <w:p w14:paraId="7103555D" w14:textId="1CC05A29" w:rsidR="007C1424" w:rsidRPr="00176334" w:rsidRDefault="00445E37" w:rsidP="007C1424">
      <w:pPr>
        <w:spacing w:before="120" w:after="120"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1</w:t>
      </w:r>
      <w:r w:rsidR="00B45DC4">
        <w:rPr>
          <w:sz w:val="22"/>
          <w:szCs w:val="22"/>
        </w:rPr>
        <w:t>8.09.2004</w:t>
      </w:r>
    </w:p>
    <w:p w14:paraId="27EECD78" w14:textId="2FE15505" w:rsidR="007C1424" w:rsidRPr="00176334" w:rsidRDefault="00B45DC4" w:rsidP="007C1424">
      <w:pPr>
        <w:spacing w:before="120" w:after="120"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Hüsamettin AYDIN</w:t>
      </w:r>
    </w:p>
    <w:p w14:paraId="0F4D31AA" w14:textId="77777777" w:rsidR="00000000" w:rsidRPr="00176334" w:rsidRDefault="00445E37" w:rsidP="00C37143">
      <w:pPr>
        <w:spacing w:before="120" w:after="120"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Okul Müdürü</w:t>
      </w:r>
    </w:p>
    <w:sectPr w:rsidR="00B77A8D" w:rsidRPr="00176334" w:rsidSect="00C37143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E54AB"/>
    <w:multiLevelType w:val="hybridMultilevel"/>
    <w:tmpl w:val="B5AE711A"/>
    <w:lvl w:ilvl="0" w:tplc="7292D0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EC4"/>
    <w:multiLevelType w:val="multilevel"/>
    <w:tmpl w:val="7C4028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4847"/>
    <w:multiLevelType w:val="multilevel"/>
    <w:tmpl w:val="1DDAAA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91C18"/>
    <w:multiLevelType w:val="multilevel"/>
    <w:tmpl w:val="959AD3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055A4"/>
    <w:multiLevelType w:val="multilevel"/>
    <w:tmpl w:val="7B9220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3379E"/>
    <w:multiLevelType w:val="hybridMultilevel"/>
    <w:tmpl w:val="E54AE65C"/>
    <w:lvl w:ilvl="0" w:tplc="041F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 w15:restartNumberingAfterBreak="0">
    <w:nsid w:val="539C5774"/>
    <w:multiLevelType w:val="multilevel"/>
    <w:tmpl w:val="7C7E6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2362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357409">
    <w:abstractNumId w:val="6"/>
  </w:num>
  <w:num w:numId="3" w16cid:durableId="1114833992">
    <w:abstractNumId w:val="1"/>
  </w:num>
  <w:num w:numId="4" w16cid:durableId="1319965242">
    <w:abstractNumId w:val="2"/>
  </w:num>
  <w:num w:numId="5" w16cid:durableId="1951816700">
    <w:abstractNumId w:val="3"/>
  </w:num>
  <w:num w:numId="6" w16cid:durableId="282201156">
    <w:abstractNumId w:val="4"/>
  </w:num>
  <w:num w:numId="7" w16cid:durableId="188043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518"/>
    <w:rsid w:val="00176334"/>
    <w:rsid w:val="003F5B2E"/>
    <w:rsid w:val="004147DE"/>
    <w:rsid w:val="00445E37"/>
    <w:rsid w:val="005054D1"/>
    <w:rsid w:val="00796132"/>
    <w:rsid w:val="007C1424"/>
    <w:rsid w:val="00907954"/>
    <w:rsid w:val="00A7700F"/>
    <w:rsid w:val="00B45DC4"/>
    <w:rsid w:val="00C04240"/>
    <w:rsid w:val="00C37143"/>
    <w:rsid w:val="00E6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2DE7"/>
  <w15:docId w15:val="{AF30B9D9-833E-4D65-84A2-2C2A14F8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7C14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7C1424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styleId="NormalWeb">
    <w:name w:val="Normal (Web)"/>
    <w:basedOn w:val="Normal"/>
    <w:uiPriority w:val="99"/>
    <w:unhideWhenUsed/>
    <w:rsid w:val="007C1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1891</Words>
  <Characters>10782</Characters>
  <Application>Microsoft Office Word</Application>
  <DocSecurity>0</DocSecurity>
  <Lines>89</Lines>
  <Paragraphs>25</Paragraphs>
  <ScaleCrop>false</ScaleCrop>
  <Company>MoTuN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XP_2012</dc:creator>
  <cp:keywords/>
  <dc:description/>
  <cp:lastModifiedBy>PC</cp:lastModifiedBy>
  <cp:revision>11</cp:revision>
  <cp:lastPrinted>2025-01-03T07:03:00Z</cp:lastPrinted>
  <dcterms:created xsi:type="dcterms:W3CDTF">2014-02-15T20:38:00Z</dcterms:created>
  <dcterms:modified xsi:type="dcterms:W3CDTF">2025-01-03T07:03:00Z</dcterms:modified>
</cp:coreProperties>
</file>